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56AA" w14:textId="45AF05AE" w:rsidR="00530E8E" w:rsidRPr="00E7006F" w:rsidRDefault="00521CFC" w:rsidP="00C635B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06F">
        <w:rPr>
          <w:rFonts w:ascii="Times New Roman" w:hAnsi="Times New Roman" w:cs="Times New Roman"/>
          <w:sz w:val="24"/>
          <w:szCs w:val="24"/>
        </w:rPr>
        <w:t xml:space="preserve">Zagreb, </w:t>
      </w:r>
      <w:r w:rsidR="002B3C3A" w:rsidRPr="00E7006F">
        <w:rPr>
          <w:rFonts w:ascii="Times New Roman" w:hAnsi="Times New Roman" w:cs="Times New Roman"/>
          <w:sz w:val="24"/>
          <w:szCs w:val="24"/>
        </w:rPr>
        <w:t>7</w:t>
      </w:r>
      <w:r w:rsidR="00F7362C" w:rsidRPr="00E7006F">
        <w:rPr>
          <w:rFonts w:ascii="Times New Roman" w:hAnsi="Times New Roman" w:cs="Times New Roman"/>
          <w:sz w:val="24"/>
          <w:szCs w:val="24"/>
        </w:rPr>
        <w:t xml:space="preserve">. </w:t>
      </w:r>
      <w:r w:rsidR="002B3C3A" w:rsidRPr="00E7006F">
        <w:rPr>
          <w:rFonts w:ascii="Times New Roman" w:hAnsi="Times New Roman" w:cs="Times New Roman"/>
          <w:sz w:val="24"/>
          <w:szCs w:val="24"/>
        </w:rPr>
        <w:t>veljače</w:t>
      </w:r>
      <w:r w:rsidR="00F7362C"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="00CC7E3C" w:rsidRPr="00E7006F">
        <w:rPr>
          <w:rFonts w:ascii="Times New Roman" w:hAnsi="Times New Roman" w:cs="Times New Roman"/>
          <w:sz w:val="24"/>
          <w:szCs w:val="24"/>
        </w:rPr>
        <w:t>202</w:t>
      </w:r>
      <w:r w:rsidR="002B3C3A" w:rsidRPr="00E7006F">
        <w:rPr>
          <w:rFonts w:ascii="Times New Roman" w:hAnsi="Times New Roman" w:cs="Times New Roman"/>
          <w:sz w:val="24"/>
          <w:szCs w:val="24"/>
        </w:rPr>
        <w:t>4</w:t>
      </w:r>
      <w:r w:rsidR="00FE51F1" w:rsidRPr="00E7006F">
        <w:rPr>
          <w:rFonts w:ascii="Times New Roman" w:hAnsi="Times New Roman" w:cs="Times New Roman"/>
          <w:sz w:val="24"/>
          <w:szCs w:val="24"/>
        </w:rPr>
        <w:t>.</w:t>
      </w:r>
    </w:p>
    <w:p w14:paraId="2BA501F0" w14:textId="79A8C015" w:rsidR="002B3C3A" w:rsidRDefault="00530E8E" w:rsidP="00C635B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06F">
        <w:rPr>
          <w:rFonts w:ascii="Times New Roman" w:eastAsia="Calibri" w:hAnsi="Times New Roman" w:cs="Times New Roman"/>
          <w:sz w:val="24"/>
          <w:szCs w:val="24"/>
        </w:rPr>
        <w:t>Odbor za kulturu i izložbe</w:t>
      </w:r>
      <w:r w:rsidRPr="00E7006F">
        <w:rPr>
          <w:rFonts w:ascii="Times New Roman" w:hAnsi="Times New Roman" w:cs="Times New Roman"/>
          <w:sz w:val="24"/>
          <w:szCs w:val="24"/>
        </w:rPr>
        <w:t xml:space="preserve"> podnosi </w:t>
      </w:r>
      <w:r w:rsidR="00FE51F1" w:rsidRPr="00E7006F">
        <w:rPr>
          <w:rFonts w:ascii="Times New Roman" w:hAnsi="Times New Roman" w:cs="Times New Roman"/>
          <w:sz w:val="24"/>
          <w:szCs w:val="24"/>
        </w:rPr>
        <w:t xml:space="preserve">Upravnom odboru HDUL-a (HLZ-a) </w:t>
      </w:r>
      <w:r w:rsidR="00684D9F" w:rsidRPr="00E7006F">
        <w:rPr>
          <w:rFonts w:ascii="Times New Roman" w:hAnsi="Times New Roman" w:cs="Times New Roman"/>
          <w:sz w:val="24"/>
          <w:szCs w:val="24"/>
        </w:rPr>
        <w:t>izvješće za rad</w:t>
      </w:r>
      <w:r w:rsidR="00DF5F5A"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="002B3C3A" w:rsidRPr="00E7006F">
        <w:rPr>
          <w:rFonts w:ascii="Times New Roman" w:hAnsi="Times New Roman" w:cs="Times New Roman"/>
          <w:sz w:val="24"/>
          <w:szCs w:val="24"/>
        </w:rPr>
        <w:t>tijekom</w:t>
      </w:r>
      <w:r w:rsidR="00DF5F5A" w:rsidRPr="00E7006F">
        <w:rPr>
          <w:rFonts w:ascii="Times New Roman" w:hAnsi="Times New Roman" w:cs="Times New Roman"/>
          <w:sz w:val="24"/>
          <w:szCs w:val="24"/>
        </w:rPr>
        <w:t xml:space="preserve"> 2023. </w:t>
      </w:r>
      <w:r w:rsidR="004B1D0F" w:rsidRPr="00E7006F">
        <w:rPr>
          <w:rFonts w:ascii="Times New Roman" w:hAnsi="Times New Roman" w:cs="Times New Roman"/>
          <w:sz w:val="24"/>
          <w:szCs w:val="24"/>
        </w:rPr>
        <w:t>godin</w:t>
      </w:r>
      <w:r w:rsidR="00F7362C" w:rsidRPr="00E7006F">
        <w:rPr>
          <w:rFonts w:ascii="Times New Roman" w:hAnsi="Times New Roman" w:cs="Times New Roman"/>
          <w:sz w:val="24"/>
          <w:szCs w:val="24"/>
        </w:rPr>
        <w:t>e</w:t>
      </w:r>
      <w:r w:rsidRPr="00E7006F">
        <w:rPr>
          <w:rFonts w:ascii="Times New Roman" w:hAnsi="Times New Roman" w:cs="Times New Roman"/>
          <w:sz w:val="24"/>
          <w:szCs w:val="24"/>
        </w:rPr>
        <w:t>.</w:t>
      </w:r>
      <w:r w:rsidR="007C3203" w:rsidRPr="00E7006F">
        <w:rPr>
          <w:rFonts w:ascii="Times New Roman" w:hAnsi="Times New Roman" w:cs="Times New Roman"/>
          <w:sz w:val="24"/>
          <w:szCs w:val="24"/>
        </w:rPr>
        <w:t xml:space="preserve"> U spomenutom razdoblju Odbor z</w:t>
      </w:r>
      <w:r w:rsidR="00CC7E3C" w:rsidRPr="00E7006F">
        <w:rPr>
          <w:rFonts w:ascii="Times New Roman" w:hAnsi="Times New Roman" w:cs="Times New Roman"/>
          <w:sz w:val="24"/>
          <w:szCs w:val="24"/>
        </w:rPr>
        <w:t xml:space="preserve">a </w:t>
      </w:r>
      <w:r w:rsidR="007C3203" w:rsidRPr="00E7006F">
        <w:rPr>
          <w:rFonts w:ascii="Times New Roman" w:hAnsi="Times New Roman" w:cs="Times New Roman"/>
          <w:sz w:val="24"/>
          <w:szCs w:val="24"/>
        </w:rPr>
        <w:t>kulturu imao je sljedeće aktivnosti:</w:t>
      </w:r>
    </w:p>
    <w:p w14:paraId="4FCE35A2" w14:textId="77777777" w:rsidR="008D43BE" w:rsidRPr="00E7006F" w:rsidRDefault="008D43BE" w:rsidP="00C635B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DC523" w14:textId="1784CB05" w:rsidR="002B3C3A" w:rsidRPr="00E7006F" w:rsidRDefault="00C635B6" w:rsidP="00C635B6">
      <w:pPr>
        <w:spacing w:after="8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D2FD7" w:rsidRPr="00E7006F">
        <w:rPr>
          <w:rFonts w:ascii="Times New Roman" w:hAnsi="Times New Roman" w:cs="Times New Roman"/>
          <w:b/>
          <w:sz w:val="24"/>
          <w:szCs w:val="24"/>
        </w:rPr>
        <w:t>Posjet</w:t>
      </w:r>
      <w:r w:rsidR="00E7006F">
        <w:rPr>
          <w:rFonts w:ascii="Times New Roman" w:hAnsi="Times New Roman" w:cs="Times New Roman"/>
          <w:b/>
          <w:sz w:val="24"/>
          <w:szCs w:val="24"/>
        </w:rPr>
        <w:t>i</w:t>
      </w:r>
      <w:r w:rsidR="009D2FD7" w:rsidRPr="00E7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C3A" w:rsidRPr="00E7006F">
        <w:rPr>
          <w:rFonts w:ascii="Times New Roman" w:hAnsi="Times New Roman" w:cs="Times New Roman"/>
          <w:b/>
          <w:sz w:val="24"/>
          <w:szCs w:val="24"/>
        </w:rPr>
        <w:t>muzej</w:t>
      </w:r>
      <w:r w:rsidR="00E7006F">
        <w:rPr>
          <w:rFonts w:ascii="Times New Roman" w:hAnsi="Times New Roman" w:cs="Times New Roman"/>
          <w:b/>
          <w:sz w:val="24"/>
          <w:szCs w:val="24"/>
        </w:rPr>
        <w:t>ima</w:t>
      </w:r>
    </w:p>
    <w:p w14:paraId="7AF9BC64" w14:textId="0FC0EBAB" w:rsidR="002B3C3A" w:rsidRPr="00E7006F" w:rsidRDefault="002B3C3A" w:rsidP="00C635B6">
      <w:pPr>
        <w:pStyle w:val="ListParagraph"/>
        <w:numPr>
          <w:ilvl w:val="0"/>
          <w:numId w:val="15"/>
        </w:numPr>
        <w:spacing w:after="80"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E7006F">
        <w:rPr>
          <w:rFonts w:ascii="Times New Roman" w:hAnsi="Times New Roman"/>
          <w:szCs w:val="24"/>
        </w:rPr>
        <w:t>Posjet Sakralnom muzeju muzeju Grkokatoličkog sjemeništa, Grkokatolička konkatedrala sv. Ćirila i Metoda, 5. 2. 2023.</w:t>
      </w:r>
    </w:p>
    <w:p w14:paraId="173482DE" w14:textId="6AD57033" w:rsidR="00C13A4F" w:rsidRDefault="00C13A4F" w:rsidP="00C635B6">
      <w:pPr>
        <w:pStyle w:val="ListParagraph"/>
        <w:numPr>
          <w:ilvl w:val="0"/>
          <w:numId w:val="15"/>
        </w:numPr>
        <w:spacing w:after="80"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E7006F">
        <w:rPr>
          <w:rFonts w:ascii="Times New Roman" w:hAnsi="Times New Roman"/>
          <w:szCs w:val="24"/>
        </w:rPr>
        <w:t>Židovski muzej u Zagrebu, 5. 10. 2023.</w:t>
      </w:r>
    </w:p>
    <w:p w14:paraId="188D9E0C" w14:textId="77777777" w:rsidR="008D43BE" w:rsidRPr="00E7006F" w:rsidRDefault="008D43BE" w:rsidP="00C635B6">
      <w:pPr>
        <w:pStyle w:val="ListParagraph"/>
        <w:spacing w:after="80" w:line="360" w:lineRule="auto"/>
        <w:ind w:left="284"/>
        <w:jc w:val="both"/>
        <w:rPr>
          <w:rFonts w:ascii="Times New Roman" w:hAnsi="Times New Roman"/>
          <w:szCs w:val="24"/>
        </w:rPr>
      </w:pPr>
    </w:p>
    <w:p w14:paraId="70709856" w14:textId="1775A89A" w:rsidR="002B3C3A" w:rsidRPr="00E7006F" w:rsidRDefault="002B3C3A" w:rsidP="00C635B6">
      <w:pPr>
        <w:spacing w:after="8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006F">
        <w:rPr>
          <w:rFonts w:ascii="Times New Roman" w:hAnsi="Times New Roman" w:cs="Times New Roman"/>
          <w:b/>
          <w:sz w:val="24"/>
          <w:szCs w:val="24"/>
        </w:rPr>
        <w:t>B. Posjeti izložbama</w:t>
      </w:r>
    </w:p>
    <w:p w14:paraId="66BB2861" w14:textId="0F8AE1B9" w:rsidR="002B3C3A" w:rsidRPr="00E7006F" w:rsidRDefault="002B3C3A" w:rsidP="00C635B6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E7006F">
        <w:rPr>
          <w:rFonts w:ascii="Times New Roman" w:hAnsi="Times New Roman"/>
          <w:szCs w:val="24"/>
        </w:rPr>
        <w:t>Očima žene, Galerija kulturnog centra Travno</w:t>
      </w:r>
      <w:r w:rsidRPr="00E7006F">
        <w:rPr>
          <w:rFonts w:ascii="Times New Roman" w:hAnsi="Times New Roman"/>
          <w:szCs w:val="24"/>
        </w:rPr>
        <w:t xml:space="preserve">, </w:t>
      </w:r>
      <w:r w:rsidR="00F8161C" w:rsidRPr="00E7006F">
        <w:rPr>
          <w:rFonts w:ascii="Times New Roman" w:hAnsi="Times New Roman"/>
          <w:szCs w:val="24"/>
        </w:rPr>
        <w:t>7</w:t>
      </w:r>
      <w:r w:rsidRPr="00E7006F">
        <w:rPr>
          <w:rFonts w:ascii="Times New Roman" w:hAnsi="Times New Roman"/>
          <w:szCs w:val="24"/>
        </w:rPr>
        <w:t>. 2. 2023.</w:t>
      </w:r>
    </w:p>
    <w:p w14:paraId="100206DB" w14:textId="6AB17884" w:rsidR="00F8161C" w:rsidRPr="00E7006F" w:rsidRDefault="00F8161C" w:rsidP="00C635B6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>„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>18 ti je desetljeća tek..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>“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>. u povodu 180-te obljetnice djelovanja Matice hrvatske (1842.-2022.)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>, 14. 2. 2023.</w:t>
      </w:r>
    </w:p>
    <w:p w14:paraId="303CA22D" w14:textId="77777777" w:rsidR="00F8161C" w:rsidRPr="00E7006F" w:rsidRDefault="00F8161C" w:rsidP="00C635B6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>Virtualna izložba „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>Silvester Plotajs Sicoe - Punk kubizam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>“, Muzej Mimara. 25. 2. 2023.</w:t>
      </w:r>
    </w:p>
    <w:p w14:paraId="3BC7F821" w14:textId="77777777" w:rsidR="00E06181" w:rsidRPr="00E7006F" w:rsidRDefault="00F8161C" w:rsidP="00C635B6">
      <w:pPr>
        <w:pStyle w:val="ListParagraph"/>
        <w:numPr>
          <w:ilvl w:val="0"/>
          <w:numId w:val="13"/>
        </w:numPr>
        <w:spacing w:after="40" w:line="360" w:lineRule="auto"/>
        <w:ind w:left="360"/>
        <w:rPr>
          <w:rFonts w:ascii="Times New Roman" w:eastAsia="Times New Roman" w:hAnsi="Times New Roman"/>
          <w:color w:val="FFFFFF"/>
          <w:kern w:val="36"/>
          <w:szCs w:val="24"/>
          <w:lang w:eastAsia="hr-HR"/>
        </w:rPr>
      </w:pPr>
      <w:r w:rsidRPr="00F8161C">
        <w:rPr>
          <w:rFonts w:ascii="Times New Roman" w:hAnsi="Times New Roman"/>
          <w:color w:val="050505"/>
          <w:szCs w:val="24"/>
          <w:shd w:val="clear" w:color="auto" w:fill="FFFFFF"/>
        </w:rPr>
        <w:t xml:space="preserve">Otvorenje izložbe </w:t>
      </w:r>
      <w:r w:rsidRPr="00F8161C">
        <w:rPr>
          <w:rFonts w:ascii="Times New Roman" w:hAnsi="Times New Roman"/>
          <w:i/>
          <w:iCs/>
          <w:color w:val="050505"/>
          <w:szCs w:val="24"/>
          <w:shd w:val="clear" w:color="auto" w:fill="FFFFFF"/>
        </w:rPr>
        <w:t>Pasionske suze</w:t>
      </w:r>
      <w:r w:rsidRPr="00F8161C">
        <w:rPr>
          <w:rFonts w:ascii="Times New Roman" w:hAnsi="Times New Roman"/>
          <w:color w:val="050505"/>
          <w:szCs w:val="24"/>
          <w:shd w:val="clear" w:color="auto" w:fill="FFFFFF"/>
        </w:rPr>
        <w:t xml:space="preserve"> slikarice i pjesnikinje Vjere Reiser i koncert Ansambl Gospodnetić Singers "O crux ave"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 xml:space="preserve">, Mađarski institut, 28. 2. 2023. </w:t>
      </w:r>
    </w:p>
    <w:p w14:paraId="26FFC8D0" w14:textId="77777777" w:rsidR="003278D9" w:rsidRPr="00E7006F" w:rsidRDefault="00E06181" w:rsidP="00C635B6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 xml:space="preserve">Oton Iveković: </w:t>
      </w:r>
      <w:r w:rsidRPr="00E7006F">
        <w:rPr>
          <w:rFonts w:ascii="Times New Roman" w:hAnsi="Times New Roman"/>
          <w:szCs w:val="24"/>
        </w:rPr>
        <w:t>RETROSPEKTIVA</w:t>
      </w:r>
      <w:r w:rsidRPr="00E7006F">
        <w:rPr>
          <w:rFonts w:ascii="Times New Roman" w:hAnsi="Times New Roman"/>
          <w:szCs w:val="24"/>
        </w:rPr>
        <w:t xml:space="preserve">, </w:t>
      </w:r>
      <w:r w:rsidRPr="00E7006F">
        <w:rPr>
          <w:rFonts w:ascii="Times New Roman" w:hAnsi="Times New Roman"/>
          <w:color w:val="050505"/>
          <w:szCs w:val="24"/>
          <w:shd w:val="clear" w:color="auto" w:fill="FFFFFF"/>
        </w:rPr>
        <w:t xml:space="preserve"> Galerija Klovićevi dvori, 2. 5. 2023</w:t>
      </w:r>
      <w:r w:rsidR="003278D9" w:rsidRPr="00E7006F">
        <w:rPr>
          <w:rFonts w:ascii="Times New Roman" w:hAnsi="Times New Roman"/>
          <w:color w:val="050505"/>
          <w:szCs w:val="24"/>
          <w:shd w:val="clear" w:color="auto" w:fill="FFFFFF"/>
        </w:rPr>
        <w:t>.</w:t>
      </w:r>
    </w:p>
    <w:p w14:paraId="35E9FC25" w14:textId="581E8C78" w:rsidR="003278D9" w:rsidRPr="00E7006F" w:rsidRDefault="003278D9" w:rsidP="00C635B6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E7006F">
        <w:rPr>
          <w:rFonts w:ascii="Times New Roman" w:hAnsi="Times New Roman"/>
          <w:szCs w:val="24"/>
        </w:rPr>
        <w:t>Vis-à -Vis 200 – Arheološka baština otoka Visa</w:t>
      </w:r>
      <w:r w:rsidRPr="00E7006F">
        <w:rPr>
          <w:rFonts w:ascii="Times New Roman" w:hAnsi="Times New Roman"/>
          <w:szCs w:val="24"/>
        </w:rPr>
        <w:t xml:space="preserve">, Galerija Klovićevi dvori, </w:t>
      </w:r>
      <w:r w:rsidRPr="00E7006F">
        <w:rPr>
          <w:rFonts w:ascii="Times New Roman" w:hAnsi="Times New Roman"/>
          <w:szCs w:val="24"/>
        </w:rPr>
        <w:t xml:space="preserve">13. </w:t>
      </w:r>
      <w:r w:rsidRPr="00E7006F">
        <w:rPr>
          <w:rFonts w:ascii="Times New Roman" w:hAnsi="Times New Roman"/>
          <w:szCs w:val="24"/>
        </w:rPr>
        <w:t>6</w:t>
      </w:r>
      <w:r w:rsidRPr="00E7006F">
        <w:rPr>
          <w:rFonts w:ascii="Times New Roman" w:hAnsi="Times New Roman"/>
          <w:szCs w:val="24"/>
        </w:rPr>
        <w:t xml:space="preserve">. 2023.. </w:t>
      </w:r>
    </w:p>
    <w:p w14:paraId="027F0077" w14:textId="47ECE1FC" w:rsidR="003278D9" w:rsidRPr="00E7006F" w:rsidRDefault="006552C7" w:rsidP="00C635B6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E7006F">
        <w:rPr>
          <w:rFonts w:ascii="Times New Roman" w:hAnsi="Times New Roman"/>
          <w:szCs w:val="24"/>
        </w:rPr>
        <w:t>Izložba Ivana Meštrovića Galerija Klovićevi dvori, 30. 11. 2023.</w:t>
      </w:r>
    </w:p>
    <w:p w14:paraId="4234B95E" w14:textId="77777777" w:rsidR="002B3C3A" w:rsidRPr="00E7006F" w:rsidRDefault="002B3C3A" w:rsidP="00C635B6">
      <w:pPr>
        <w:spacing w:after="8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25B564" w14:textId="77777777" w:rsidR="00F8161C" w:rsidRPr="00E7006F" w:rsidRDefault="00550B29" w:rsidP="00C635B6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006F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940E64" w:rsidRPr="00E7006F">
        <w:rPr>
          <w:rFonts w:ascii="Times New Roman" w:hAnsi="Times New Roman" w:cs="Times New Roman"/>
          <w:b/>
          <w:bCs/>
          <w:sz w:val="24"/>
          <w:szCs w:val="24"/>
        </w:rPr>
        <w:t>Predstavljanja knjiga</w:t>
      </w:r>
    </w:p>
    <w:p w14:paraId="0DEF16FC" w14:textId="64523285" w:rsidR="00D13C36" w:rsidRPr="00C635B6" w:rsidRDefault="00E06181" w:rsidP="00C635B6">
      <w:pPr>
        <w:pStyle w:val="ListParagraph"/>
        <w:numPr>
          <w:ilvl w:val="0"/>
          <w:numId w:val="16"/>
        </w:numPr>
        <w:spacing w:after="40" w:line="360" w:lineRule="auto"/>
        <w:ind w:left="284" w:hanging="284"/>
        <w:rPr>
          <w:rFonts w:ascii="Times New Roman" w:hAnsi="Times New Roman"/>
          <w:szCs w:val="24"/>
        </w:rPr>
      </w:pPr>
      <w:r w:rsidRPr="00C635B6">
        <w:rPr>
          <w:rFonts w:ascii="Times New Roman" w:hAnsi="Times New Roman"/>
          <w:szCs w:val="24"/>
        </w:rPr>
        <w:t>P</w:t>
      </w:r>
      <w:r w:rsidR="00F8161C" w:rsidRPr="00C635B6">
        <w:rPr>
          <w:rFonts w:ascii="Times New Roman" w:hAnsi="Times New Roman"/>
          <w:szCs w:val="24"/>
        </w:rPr>
        <w:t>redstavljanju knjige Sonje Borus (r. 1927.): „Sonjin dnevnik: bijeg i alija u zapisima Sonje Borus iz Berlina, 1941.-1946.“</w:t>
      </w:r>
      <w:r w:rsidR="00F8161C" w:rsidRPr="00C635B6">
        <w:rPr>
          <w:rFonts w:ascii="Times New Roman" w:hAnsi="Times New Roman"/>
          <w:szCs w:val="24"/>
        </w:rPr>
        <w:t>, 14. 3. 2023.</w:t>
      </w:r>
      <w:r w:rsidR="001F4DA3" w:rsidRPr="00C635B6">
        <w:rPr>
          <w:rFonts w:ascii="Times New Roman" w:hAnsi="Times New Roman"/>
          <w:szCs w:val="24"/>
        </w:rPr>
        <w:t xml:space="preserve">, </w:t>
      </w:r>
      <w:r w:rsidR="001F4DA3" w:rsidRPr="00C635B6">
        <w:rPr>
          <w:rFonts w:ascii="Times New Roman" w:hAnsi="Times New Roman"/>
          <w:szCs w:val="24"/>
        </w:rPr>
        <w:t xml:space="preserve">u V. Gimnaziji, </w:t>
      </w:r>
      <w:r w:rsidR="001F4DA3" w:rsidRPr="00C635B6">
        <w:rPr>
          <w:rFonts w:ascii="Times New Roman" w:hAnsi="Times New Roman"/>
          <w:color w:val="202124"/>
          <w:szCs w:val="24"/>
          <w:shd w:val="clear" w:color="auto" w:fill="FFFFFF"/>
        </w:rPr>
        <w:t>Ul. Vjekoslava Klaića 1 u Z</w:t>
      </w:r>
      <w:r w:rsidR="001F4DA3" w:rsidRPr="00C635B6">
        <w:rPr>
          <w:rFonts w:ascii="Times New Roman" w:hAnsi="Times New Roman"/>
          <w:szCs w:val="24"/>
        </w:rPr>
        <w:t>agrebu</w:t>
      </w:r>
      <w:r w:rsidR="00940E64" w:rsidRPr="00C635B6">
        <w:rPr>
          <w:rFonts w:ascii="Times New Roman" w:hAnsi="Times New Roman"/>
          <w:szCs w:val="24"/>
        </w:rPr>
        <w:t>.</w:t>
      </w:r>
    </w:p>
    <w:p w14:paraId="4830C0E6" w14:textId="4335255F" w:rsidR="00C13A4F" w:rsidRPr="00C635B6" w:rsidRDefault="00C13A4F" w:rsidP="00C635B6">
      <w:pPr>
        <w:pStyle w:val="ListParagraph"/>
        <w:numPr>
          <w:ilvl w:val="0"/>
          <w:numId w:val="16"/>
        </w:numPr>
        <w:spacing w:after="40" w:line="360" w:lineRule="auto"/>
        <w:ind w:left="284" w:hanging="284"/>
        <w:rPr>
          <w:rFonts w:ascii="Times New Roman" w:hAnsi="Times New Roman"/>
          <w:szCs w:val="24"/>
        </w:rPr>
      </w:pPr>
      <w:r w:rsidRPr="00C635B6">
        <w:rPr>
          <w:rFonts w:ascii="Times New Roman" w:hAnsi="Times New Roman"/>
          <w:szCs w:val="24"/>
        </w:rPr>
        <w:t>Predstavljanje knjige dr. Josipa Fajdića „Portreti zaslužnih Ličana, 28. 9. 2023.</w:t>
      </w:r>
    </w:p>
    <w:p w14:paraId="1CCB074C" w14:textId="5776CE45" w:rsidR="003C020E" w:rsidRDefault="003C020E" w:rsidP="00C635B6">
      <w:pPr>
        <w:pStyle w:val="ListParagraph"/>
        <w:numPr>
          <w:ilvl w:val="0"/>
          <w:numId w:val="16"/>
        </w:numPr>
        <w:spacing w:after="40" w:line="360" w:lineRule="auto"/>
        <w:ind w:left="284" w:hanging="284"/>
        <w:rPr>
          <w:rFonts w:ascii="Times New Roman" w:hAnsi="Times New Roman"/>
          <w:szCs w:val="24"/>
        </w:rPr>
      </w:pPr>
      <w:r w:rsidRPr="00C635B6">
        <w:rPr>
          <w:rFonts w:ascii="Times New Roman" w:hAnsi="Times New Roman"/>
          <w:szCs w:val="24"/>
        </w:rPr>
        <w:t>Predstavljanje knjige Melite Švob, Židovska populacija u Hrvatskoj, Prije, za vrijeme i nakon holokausta, Židovska općina Zagreb, 1. 12. 2023.</w:t>
      </w:r>
    </w:p>
    <w:p w14:paraId="3D1FCEB1" w14:textId="77777777" w:rsidR="00C635B6" w:rsidRPr="00C635B6" w:rsidRDefault="00C635B6" w:rsidP="00C635B6">
      <w:pPr>
        <w:pStyle w:val="ListParagraph"/>
        <w:spacing w:after="40" w:line="360" w:lineRule="auto"/>
        <w:ind w:left="284"/>
        <w:rPr>
          <w:rFonts w:ascii="Times New Roman" w:hAnsi="Times New Roman"/>
          <w:szCs w:val="24"/>
        </w:rPr>
      </w:pPr>
    </w:p>
    <w:p w14:paraId="3DF3D093" w14:textId="65F5647C" w:rsidR="001F4DA3" w:rsidRPr="00E7006F" w:rsidRDefault="00C635B6" w:rsidP="00C635B6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="001F4DA3" w:rsidRPr="00E7006F">
        <w:rPr>
          <w:rFonts w:ascii="Times New Roman" w:hAnsi="Times New Roman" w:cs="Times New Roman"/>
          <w:b/>
          <w:bCs/>
          <w:sz w:val="24"/>
          <w:szCs w:val="24"/>
        </w:rPr>
        <w:t>Tribina</w:t>
      </w:r>
    </w:p>
    <w:p w14:paraId="518A73EE" w14:textId="0879E3BC" w:rsidR="001F4DA3" w:rsidRPr="00C635B6" w:rsidRDefault="001F4DA3" w:rsidP="00C635B6">
      <w:pPr>
        <w:pStyle w:val="ListParagraph"/>
        <w:numPr>
          <w:ilvl w:val="0"/>
          <w:numId w:val="17"/>
        </w:numPr>
        <w:spacing w:after="80" w:line="360" w:lineRule="auto"/>
        <w:ind w:left="284" w:hanging="284"/>
        <w:rPr>
          <w:rFonts w:ascii="Times New Roman" w:hAnsi="Times New Roman"/>
          <w:b/>
          <w:bCs/>
          <w:szCs w:val="24"/>
        </w:rPr>
      </w:pPr>
      <w:r w:rsidRPr="00C635B6">
        <w:rPr>
          <w:rFonts w:ascii="Times New Roman" w:hAnsi="Times New Roman"/>
          <w:szCs w:val="24"/>
        </w:rPr>
        <w:t>"</w:t>
      </w:r>
      <w:hyperlink r:id="rId7" w:tgtFrame="_blank" w:history="1">
        <w:r w:rsidRPr="00C635B6">
          <w:rPr>
            <w:rStyle w:val="Hyperlink"/>
            <w:rFonts w:ascii="Times New Roman" w:hAnsi="Times New Roman"/>
            <w:color w:val="auto"/>
            <w:szCs w:val="24"/>
            <w:u w:val="none"/>
          </w:rPr>
          <w:t>Metamorfoze slike i riječi: o književnom i likovnom djelu Dimitrija Popovića</w:t>
        </w:r>
      </w:hyperlink>
      <w:r w:rsidRPr="00C635B6">
        <w:rPr>
          <w:rFonts w:ascii="Times New Roman" w:hAnsi="Times New Roman"/>
          <w:szCs w:val="24"/>
        </w:rPr>
        <w:t>", u Knjižnici Božidara Adžije</w:t>
      </w:r>
      <w:r w:rsidRPr="00C635B6">
        <w:rPr>
          <w:rFonts w:ascii="Times New Roman" w:hAnsi="Times New Roman"/>
          <w:szCs w:val="24"/>
        </w:rPr>
        <w:t xml:space="preserve">, </w:t>
      </w:r>
      <w:r w:rsidRPr="00C635B6">
        <w:rPr>
          <w:rFonts w:ascii="Times New Roman" w:hAnsi="Times New Roman"/>
          <w:szCs w:val="24"/>
        </w:rPr>
        <w:t xml:space="preserve">17. </w:t>
      </w:r>
      <w:r w:rsidRPr="00C635B6">
        <w:rPr>
          <w:rFonts w:ascii="Times New Roman" w:hAnsi="Times New Roman"/>
          <w:szCs w:val="24"/>
        </w:rPr>
        <w:t>4.</w:t>
      </w:r>
      <w:r w:rsidRPr="00C635B6">
        <w:rPr>
          <w:rFonts w:ascii="Times New Roman" w:hAnsi="Times New Roman"/>
          <w:szCs w:val="24"/>
        </w:rPr>
        <w:t xml:space="preserve"> 2023.</w:t>
      </w:r>
    </w:p>
    <w:p w14:paraId="0F28983F" w14:textId="172A8697" w:rsidR="00E06181" w:rsidRPr="00E7006F" w:rsidRDefault="00C635B6" w:rsidP="00C635B6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 </w:t>
      </w:r>
      <w:r w:rsidR="00DF5F5A" w:rsidRPr="00E7006F">
        <w:rPr>
          <w:rFonts w:ascii="Times New Roman" w:hAnsi="Times New Roman" w:cs="Times New Roman"/>
          <w:b/>
          <w:bCs/>
          <w:sz w:val="24"/>
          <w:szCs w:val="24"/>
        </w:rPr>
        <w:t>Koncerti</w:t>
      </w:r>
    </w:p>
    <w:p w14:paraId="2DF7B9B9" w14:textId="77777777" w:rsidR="00E06181" w:rsidRPr="00C635B6" w:rsidRDefault="00E06181" w:rsidP="00C635B6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eastAsia="Times New Roman" w:hAnsi="Times New Roman"/>
          <w:color w:val="050505"/>
          <w:szCs w:val="24"/>
          <w:lang w:eastAsia="hr-HR"/>
        </w:rPr>
      </w:pPr>
      <w:r w:rsidRPr="00C635B6">
        <w:rPr>
          <w:rFonts w:ascii="Times New Roman" w:hAnsi="Times New Roman"/>
          <w:color w:val="333333"/>
          <w:szCs w:val="24"/>
        </w:rPr>
        <w:t>Društveni orkestar HGZ-a</w:t>
      </w:r>
      <w:r w:rsidRPr="00C635B6">
        <w:rPr>
          <w:rFonts w:ascii="Times New Roman" w:eastAsia="Times New Roman" w:hAnsi="Times New Roman"/>
          <w:color w:val="333333"/>
          <w:szCs w:val="24"/>
          <w:bdr w:val="none" w:sz="0" w:space="0" w:color="auto" w:frame="1"/>
          <w:lang w:eastAsia="hr-HR"/>
        </w:rPr>
        <w:t xml:space="preserve"> </w:t>
      </w:r>
      <w:r w:rsidRPr="00C635B6">
        <w:rPr>
          <w:rFonts w:ascii="Times New Roman" w:hAnsi="Times New Roman"/>
          <w:color w:val="333333"/>
          <w:szCs w:val="24"/>
        </w:rPr>
        <w:t xml:space="preserve">i Društveni komorni ansambl HGZ-a </w:t>
      </w:r>
      <w:r w:rsidRPr="00C635B6">
        <w:rPr>
          <w:rFonts w:ascii="Times New Roman" w:hAnsi="Times New Roman"/>
          <w:color w:val="333333"/>
          <w:szCs w:val="24"/>
        </w:rPr>
        <w:t xml:space="preserve">, </w:t>
      </w:r>
      <w:r w:rsidRPr="00C635B6">
        <w:rPr>
          <w:rFonts w:ascii="Times New Roman" w:eastAsia="Times New Roman" w:hAnsi="Times New Roman"/>
          <w:color w:val="050505"/>
          <w:szCs w:val="24"/>
          <w:lang w:eastAsia="hr-HR"/>
        </w:rPr>
        <w:t>Centar za kulturu i informacije</w:t>
      </w:r>
      <w:r w:rsidRPr="00C635B6">
        <w:rPr>
          <w:rFonts w:ascii="Times New Roman" w:eastAsia="Times New Roman" w:hAnsi="Times New Roman"/>
          <w:color w:val="050505"/>
          <w:szCs w:val="24"/>
          <w:lang w:eastAsia="hr-HR"/>
        </w:rPr>
        <w:t xml:space="preserve">, Švarcova 20, </w:t>
      </w:r>
      <w:r w:rsidRPr="00C635B6">
        <w:rPr>
          <w:rFonts w:ascii="Times New Roman" w:eastAsia="Times New Roman" w:hAnsi="Times New Roman"/>
          <w:color w:val="050505"/>
          <w:szCs w:val="24"/>
          <w:lang w:eastAsia="hr-HR"/>
        </w:rPr>
        <w:t xml:space="preserve">28. </w:t>
      </w:r>
      <w:r w:rsidRPr="00C635B6">
        <w:rPr>
          <w:rFonts w:ascii="Times New Roman" w:eastAsia="Times New Roman" w:hAnsi="Times New Roman"/>
          <w:color w:val="050505"/>
          <w:szCs w:val="24"/>
          <w:lang w:eastAsia="hr-HR"/>
        </w:rPr>
        <w:t>4. 2023.</w:t>
      </w:r>
    </w:p>
    <w:p w14:paraId="0D59006D" w14:textId="71D10097" w:rsidR="00DF5F5A" w:rsidRPr="00C635B6" w:rsidRDefault="00DF5F5A" w:rsidP="00C635B6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hAnsi="Times New Roman"/>
          <w:color w:val="333333"/>
          <w:szCs w:val="24"/>
        </w:rPr>
      </w:pPr>
      <w:r w:rsidRPr="00C635B6">
        <w:rPr>
          <w:rFonts w:ascii="Times New Roman" w:hAnsi="Times New Roman"/>
          <w:szCs w:val="24"/>
        </w:rPr>
        <w:t xml:space="preserve">Proljetni vrtni koncert </w:t>
      </w:r>
      <w:r w:rsidRPr="00C635B6">
        <w:rPr>
          <w:rFonts w:ascii="Times New Roman" w:eastAsia="Times New Roman" w:hAnsi="Times New Roman"/>
          <w:szCs w:val="24"/>
          <w:lang w:eastAsia="hr-HR"/>
        </w:rPr>
        <w:t xml:space="preserve">Društvenog orkestra </w:t>
      </w:r>
      <w:r w:rsidRPr="00C635B6">
        <w:rPr>
          <w:rFonts w:ascii="Times New Roman" w:eastAsia="Times New Roman" w:hAnsi="Times New Roman"/>
          <w:color w:val="2C3E50"/>
          <w:szCs w:val="24"/>
          <w:lang w:eastAsia="hr-HR"/>
        </w:rPr>
        <w:t xml:space="preserve">HGZ-a, Botanički vrt, </w:t>
      </w:r>
      <w:r w:rsidR="00E06181" w:rsidRPr="00C635B6">
        <w:rPr>
          <w:rFonts w:ascii="Times New Roman" w:hAnsi="Times New Roman"/>
          <w:color w:val="333333"/>
          <w:szCs w:val="24"/>
        </w:rPr>
        <w:t>5</w:t>
      </w:r>
      <w:r w:rsidRPr="00C635B6">
        <w:rPr>
          <w:rFonts w:ascii="Times New Roman" w:hAnsi="Times New Roman"/>
          <w:color w:val="333333"/>
          <w:szCs w:val="24"/>
        </w:rPr>
        <w:t xml:space="preserve">. </w:t>
      </w:r>
      <w:r w:rsidR="000C4A63" w:rsidRPr="00C635B6">
        <w:rPr>
          <w:rFonts w:ascii="Times New Roman" w:hAnsi="Times New Roman"/>
          <w:color w:val="333333"/>
          <w:szCs w:val="24"/>
        </w:rPr>
        <w:t xml:space="preserve">V. </w:t>
      </w:r>
      <w:r w:rsidRPr="00C635B6">
        <w:rPr>
          <w:rFonts w:ascii="Times New Roman" w:hAnsi="Times New Roman"/>
          <w:color w:val="333333"/>
          <w:szCs w:val="24"/>
        </w:rPr>
        <w:t>202</w:t>
      </w:r>
      <w:r w:rsidR="00E06181" w:rsidRPr="00C635B6">
        <w:rPr>
          <w:rFonts w:ascii="Times New Roman" w:hAnsi="Times New Roman"/>
          <w:color w:val="333333"/>
          <w:szCs w:val="24"/>
        </w:rPr>
        <w:t>3</w:t>
      </w:r>
      <w:r w:rsidRPr="00C635B6">
        <w:rPr>
          <w:rFonts w:ascii="Times New Roman" w:hAnsi="Times New Roman"/>
          <w:color w:val="333333"/>
          <w:szCs w:val="24"/>
        </w:rPr>
        <w:t xml:space="preserve">. </w:t>
      </w:r>
    </w:p>
    <w:p w14:paraId="6BBD45A8" w14:textId="35B6206D" w:rsidR="00E06181" w:rsidRPr="00C635B6" w:rsidRDefault="00E06181" w:rsidP="00C635B6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hAnsi="Times New Roman"/>
          <w:szCs w:val="24"/>
        </w:rPr>
      </w:pPr>
      <w:r w:rsidRPr="00C635B6">
        <w:rPr>
          <w:rStyle w:val="Strong"/>
          <w:rFonts w:ascii="Times New Roman" w:hAnsi="Times New Roman"/>
          <w:b w:val="0"/>
          <w:bCs w:val="0"/>
          <w:color w:val="000000"/>
          <w:szCs w:val="24"/>
          <w:bdr w:val="none" w:sz="0" w:space="0" w:color="auto" w:frame="1"/>
        </w:rPr>
        <w:t>K</w:t>
      </w:r>
      <w:r w:rsidRPr="00C635B6">
        <w:rPr>
          <w:rStyle w:val="Strong"/>
          <w:rFonts w:ascii="Times New Roman" w:hAnsi="Times New Roman"/>
          <w:b w:val="0"/>
          <w:bCs w:val="0"/>
          <w:color w:val="000000"/>
          <w:szCs w:val="24"/>
          <w:bdr w:val="none" w:sz="0" w:space="0" w:color="auto" w:frame="1"/>
        </w:rPr>
        <w:t>oncert izraelske violistice i skladateljice Rivke Golani uz klavirsku pratnju Zsuzse Kollar</w:t>
      </w:r>
      <w:r w:rsidR="003278D9" w:rsidRPr="00C635B6">
        <w:rPr>
          <w:rStyle w:val="Strong"/>
          <w:rFonts w:ascii="Times New Roman" w:hAnsi="Times New Roman"/>
          <w:b w:val="0"/>
          <w:bCs w:val="0"/>
          <w:color w:val="000000"/>
          <w:szCs w:val="24"/>
          <w:bdr w:val="none" w:sz="0" w:space="0" w:color="auto" w:frame="1"/>
        </w:rPr>
        <w:t xml:space="preserve">, </w:t>
      </w:r>
      <w:r w:rsidRPr="00C635B6">
        <w:rPr>
          <w:rFonts w:ascii="Times New Roman" w:hAnsi="Times New Roman"/>
          <w:color w:val="333333"/>
          <w:szCs w:val="24"/>
        </w:rPr>
        <w:t xml:space="preserve">Židovska općina Zagreb, </w:t>
      </w:r>
      <w:r w:rsidR="003278D9" w:rsidRPr="00C635B6">
        <w:rPr>
          <w:rFonts w:ascii="Times New Roman" w:hAnsi="Times New Roman"/>
          <w:color w:val="333333"/>
          <w:szCs w:val="24"/>
        </w:rPr>
        <w:t>11. 5. 2023.</w:t>
      </w:r>
    </w:p>
    <w:p w14:paraId="492CBE1F" w14:textId="0ABEF559" w:rsidR="004670EB" w:rsidRPr="00E7006F" w:rsidRDefault="004670EB" w:rsidP="00C635B6">
      <w:pPr>
        <w:shd w:val="clear" w:color="auto" w:fill="FFFFFF"/>
        <w:spacing w:after="80" w:line="36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2FC694" w14:textId="230E4023" w:rsidR="004A4917" w:rsidRPr="00E7006F" w:rsidRDefault="00FA3BAB" w:rsidP="00C635B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06F">
        <w:rPr>
          <w:rFonts w:ascii="Times New Roman" w:hAnsi="Times New Roman" w:cs="Times New Roman"/>
          <w:sz w:val="24"/>
          <w:szCs w:val="24"/>
        </w:rPr>
        <w:t>O</w:t>
      </w:r>
      <w:r w:rsidR="004A4917" w:rsidRPr="00E7006F">
        <w:rPr>
          <w:rFonts w:ascii="Times New Roman" w:hAnsi="Times New Roman" w:cs="Times New Roman"/>
          <w:sz w:val="24"/>
          <w:szCs w:val="24"/>
        </w:rPr>
        <w:t>bnov</w:t>
      </w:r>
      <w:r w:rsidRPr="00E7006F">
        <w:rPr>
          <w:rFonts w:ascii="Times New Roman" w:hAnsi="Times New Roman" w:cs="Times New Roman"/>
          <w:sz w:val="24"/>
          <w:szCs w:val="24"/>
        </w:rPr>
        <w:t>ljen</w:t>
      </w:r>
      <w:r w:rsidR="004A4917" w:rsidRPr="00E7006F">
        <w:rPr>
          <w:rFonts w:ascii="Times New Roman" w:hAnsi="Times New Roman" w:cs="Times New Roman"/>
          <w:sz w:val="24"/>
          <w:szCs w:val="24"/>
        </w:rPr>
        <w:t>a</w:t>
      </w:r>
      <w:r w:rsidRPr="00E7006F">
        <w:rPr>
          <w:rFonts w:ascii="Times New Roman" w:hAnsi="Times New Roman" w:cs="Times New Roman"/>
          <w:sz w:val="24"/>
          <w:szCs w:val="24"/>
        </w:rPr>
        <w:t xml:space="preserve"> je pretplata</w:t>
      </w:r>
      <w:r w:rsidR="004A4917" w:rsidRPr="00E7006F">
        <w:rPr>
          <w:rFonts w:ascii="Times New Roman" w:hAnsi="Times New Roman" w:cs="Times New Roman"/>
          <w:sz w:val="24"/>
          <w:szCs w:val="24"/>
        </w:rPr>
        <w:t xml:space="preserve"> za koncerte u Hrvatskom</w:t>
      </w:r>
      <w:r w:rsidR="00C46879" w:rsidRPr="00E7006F">
        <w:rPr>
          <w:rFonts w:ascii="Times New Roman" w:hAnsi="Times New Roman" w:cs="Times New Roman"/>
          <w:sz w:val="24"/>
          <w:szCs w:val="24"/>
        </w:rPr>
        <w:t>e glazbenom zavodu za sezonu 20</w:t>
      </w:r>
      <w:r w:rsidR="00C26606" w:rsidRPr="00E7006F">
        <w:rPr>
          <w:rFonts w:ascii="Times New Roman" w:hAnsi="Times New Roman" w:cs="Times New Roman"/>
          <w:sz w:val="24"/>
          <w:szCs w:val="24"/>
        </w:rPr>
        <w:t>2</w:t>
      </w:r>
      <w:r w:rsidR="002B3C3A" w:rsidRPr="00E7006F">
        <w:rPr>
          <w:rFonts w:ascii="Times New Roman" w:hAnsi="Times New Roman" w:cs="Times New Roman"/>
          <w:sz w:val="24"/>
          <w:szCs w:val="24"/>
        </w:rPr>
        <w:t>3</w:t>
      </w:r>
      <w:r w:rsidR="00C46879" w:rsidRPr="00E7006F">
        <w:rPr>
          <w:rFonts w:ascii="Times New Roman" w:hAnsi="Times New Roman" w:cs="Times New Roman"/>
          <w:sz w:val="24"/>
          <w:szCs w:val="24"/>
        </w:rPr>
        <w:t>/2</w:t>
      </w:r>
      <w:r w:rsidR="002B3C3A" w:rsidRPr="00E7006F">
        <w:rPr>
          <w:rFonts w:ascii="Times New Roman" w:hAnsi="Times New Roman" w:cs="Times New Roman"/>
          <w:sz w:val="24"/>
          <w:szCs w:val="24"/>
        </w:rPr>
        <w:t>4</w:t>
      </w:r>
      <w:r w:rsidR="004A4917" w:rsidRPr="00E7006F">
        <w:rPr>
          <w:rFonts w:ascii="Times New Roman" w:hAnsi="Times New Roman" w:cs="Times New Roman"/>
          <w:sz w:val="24"/>
          <w:szCs w:val="24"/>
        </w:rPr>
        <w:t>.</w:t>
      </w:r>
      <w:r w:rsidR="00C26606" w:rsidRPr="00E7006F">
        <w:rPr>
          <w:rFonts w:ascii="Times New Roman" w:hAnsi="Times New Roman" w:cs="Times New Roman"/>
          <w:sz w:val="24"/>
          <w:szCs w:val="24"/>
        </w:rPr>
        <w:t xml:space="preserve"> (</w:t>
      </w:r>
      <w:r w:rsidR="00DF5F5A" w:rsidRPr="00E7006F">
        <w:rPr>
          <w:rFonts w:ascii="Times New Roman" w:hAnsi="Times New Roman" w:cs="Times New Roman"/>
          <w:sz w:val="24"/>
          <w:szCs w:val="24"/>
        </w:rPr>
        <w:t>6</w:t>
      </w:r>
      <w:r w:rsidR="00C26606" w:rsidRPr="00E7006F">
        <w:rPr>
          <w:rFonts w:ascii="Times New Roman" w:hAnsi="Times New Roman" w:cs="Times New Roman"/>
          <w:sz w:val="24"/>
          <w:szCs w:val="24"/>
        </w:rPr>
        <w:t xml:space="preserve"> koncerata</w:t>
      </w:r>
      <w:r w:rsidR="00C635B6">
        <w:rPr>
          <w:rFonts w:ascii="Times New Roman" w:hAnsi="Times New Roman" w:cs="Times New Roman"/>
          <w:sz w:val="24"/>
          <w:szCs w:val="24"/>
        </w:rPr>
        <w:t>).</w:t>
      </w:r>
    </w:p>
    <w:p w14:paraId="78E1E411" w14:textId="77777777" w:rsidR="004A4917" w:rsidRPr="00E7006F" w:rsidRDefault="004A4917" w:rsidP="00C635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06F">
        <w:rPr>
          <w:rFonts w:ascii="Times New Roman" w:hAnsi="Times New Roman" w:cs="Times New Roman"/>
          <w:sz w:val="24"/>
          <w:szCs w:val="24"/>
        </w:rPr>
        <w:t>Predsjednica Odbora za kulturu i izložbe</w:t>
      </w:r>
    </w:p>
    <w:p w14:paraId="0CF76B3F" w14:textId="77777777" w:rsidR="00530E8E" w:rsidRPr="00E7006F" w:rsidRDefault="00530E8E" w:rsidP="00C635B6">
      <w:pPr>
        <w:spacing w:after="0" w:line="360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Pr="00E7006F">
        <w:rPr>
          <w:rFonts w:ascii="Times New Roman" w:eastAsia="Calibri" w:hAnsi="Times New Roman" w:cs="Times New Roman"/>
          <w:sz w:val="24"/>
          <w:szCs w:val="24"/>
        </w:rPr>
        <w:t>Prof.</w:t>
      </w:r>
      <w:r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Pr="00E7006F">
        <w:rPr>
          <w:rFonts w:ascii="Times New Roman" w:eastAsia="Calibri" w:hAnsi="Times New Roman" w:cs="Times New Roman"/>
          <w:sz w:val="24"/>
          <w:szCs w:val="24"/>
        </w:rPr>
        <w:t>dr.</w:t>
      </w:r>
      <w:r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Pr="00E7006F">
        <w:rPr>
          <w:rFonts w:ascii="Times New Roman" w:eastAsia="Calibri" w:hAnsi="Times New Roman" w:cs="Times New Roman"/>
          <w:sz w:val="24"/>
          <w:szCs w:val="24"/>
        </w:rPr>
        <w:t>sc.</w:t>
      </w:r>
      <w:r w:rsidRPr="00E7006F">
        <w:rPr>
          <w:rFonts w:ascii="Times New Roman" w:hAnsi="Times New Roman" w:cs="Times New Roman"/>
          <w:sz w:val="24"/>
          <w:szCs w:val="24"/>
        </w:rPr>
        <w:t xml:space="preserve"> </w:t>
      </w:r>
      <w:r w:rsidRPr="00E7006F">
        <w:rPr>
          <w:rFonts w:ascii="Times New Roman" w:eastAsia="Calibri" w:hAnsi="Times New Roman" w:cs="Times New Roman"/>
          <w:sz w:val="24"/>
          <w:szCs w:val="24"/>
        </w:rPr>
        <w:t>Slavica Dodig</w:t>
      </w:r>
    </w:p>
    <w:p w14:paraId="0ADA0829" w14:textId="3D560AB7" w:rsidR="008D27AE" w:rsidRPr="00E7006F" w:rsidRDefault="008D27AE" w:rsidP="00C635B6">
      <w:pPr>
        <w:spacing w:after="0" w:line="360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E7006F">
        <w:rPr>
          <w:rFonts w:ascii="Times New Roman" w:eastAsia="Calibri" w:hAnsi="Times New Roman" w:cs="Times New Roman"/>
          <w:sz w:val="24"/>
          <w:szCs w:val="24"/>
        </w:rPr>
        <w:t xml:space="preserve">      mag. med. biochem.</w:t>
      </w:r>
    </w:p>
    <w:p w14:paraId="28E5E40D" w14:textId="2AB48F2A" w:rsidR="002838A1" w:rsidRPr="00E7006F" w:rsidRDefault="002838A1" w:rsidP="00C635B6">
      <w:pPr>
        <w:spacing w:after="0" w:line="36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E7006F">
        <w:rPr>
          <w:rFonts w:ascii="Times New Roman" w:eastAsia="Calibri" w:hAnsi="Times New Roman" w:cs="Times New Roman"/>
          <w:sz w:val="24"/>
          <w:szCs w:val="24"/>
        </w:rPr>
        <w:t>Spec. med. biokem. i lab. medicine</w:t>
      </w:r>
    </w:p>
    <w:p w14:paraId="6977D02E" w14:textId="77777777" w:rsidR="00530E8E" w:rsidRPr="00E7006F" w:rsidRDefault="00530E8E" w:rsidP="00C635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30E8E" w:rsidRPr="00E7006F" w:rsidSect="00850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7852" w14:textId="77777777" w:rsidR="008505BF" w:rsidRDefault="008505BF" w:rsidP="00530E8E">
      <w:pPr>
        <w:spacing w:after="0" w:line="240" w:lineRule="auto"/>
      </w:pPr>
      <w:r>
        <w:separator/>
      </w:r>
    </w:p>
  </w:endnote>
  <w:endnote w:type="continuationSeparator" w:id="0">
    <w:p w14:paraId="09D34E19" w14:textId="77777777" w:rsidR="008505BF" w:rsidRDefault="008505BF" w:rsidP="0053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588765"/>
      <w:docPartObj>
        <w:docPartGallery w:val="Page Numbers (Bottom of Page)"/>
        <w:docPartUnique/>
      </w:docPartObj>
    </w:sdtPr>
    <w:sdtContent>
      <w:p w14:paraId="25B1BD86" w14:textId="2FE6CBF6" w:rsidR="00C635B6" w:rsidRDefault="00C635B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0C121" w14:textId="77777777" w:rsidR="00530E8E" w:rsidRDefault="00530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5DF6" w14:textId="77777777" w:rsidR="008505BF" w:rsidRDefault="008505BF" w:rsidP="00530E8E">
      <w:pPr>
        <w:spacing w:after="0" w:line="240" w:lineRule="auto"/>
      </w:pPr>
      <w:r>
        <w:separator/>
      </w:r>
    </w:p>
  </w:footnote>
  <w:footnote w:type="continuationSeparator" w:id="0">
    <w:p w14:paraId="673BB4E6" w14:textId="77777777" w:rsidR="008505BF" w:rsidRDefault="008505BF" w:rsidP="0053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00A6" w14:textId="72997264" w:rsidR="00C635B6" w:rsidRDefault="00C635B6">
    <w:pPr>
      <w:pStyle w:val="Header"/>
      <w:jc w:val="right"/>
    </w:pPr>
  </w:p>
  <w:p w14:paraId="2B9E1E39" w14:textId="66A69D72" w:rsidR="005D60C2" w:rsidRPr="005D60C2" w:rsidRDefault="005D60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4DAA"/>
    <w:multiLevelType w:val="multilevel"/>
    <w:tmpl w:val="7CF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03410"/>
    <w:multiLevelType w:val="hybridMultilevel"/>
    <w:tmpl w:val="FCAE6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109F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EE09C1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1078"/>
    <w:multiLevelType w:val="hybridMultilevel"/>
    <w:tmpl w:val="F1A8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958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516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407F048D"/>
    <w:multiLevelType w:val="hybridMultilevel"/>
    <w:tmpl w:val="43348A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129FA"/>
    <w:multiLevelType w:val="hybridMultilevel"/>
    <w:tmpl w:val="2FB48F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C7C1F"/>
    <w:multiLevelType w:val="hybridMultilevel"/>
    <w:tmpl w:val="0D1EB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2588B"/>
    <w:multiLevelType w:val="hybridMultilevel"/>
    <w:tmpl w:val="AFC6CFA2"/>
    <w:lvl w:ilvl="0" w:tplc="1FFA01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071A5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14B89"/>
    <w:multiLevelType w:val="hybridMultilevel"/>
    <w:tmpl w:val="F2901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35F1"/>
    <w:multiLevelType w:val="hybridMultilevel"/>
    <w:tmpl w:val="E7461F8C"/>
    <w:lvl w:ilvl="0" w:tplc="8AAC4FC0">
      <w:start w:val="1"/>
      <w:numFmt w:val="decimal"/>
      <w:lvlText w:val="%1."/>
      <w:lvlJc w:val="left"/>
      <w:pPr>
        <w:ind w:left="1230" w:hanging="360"/>
      </w:pPr>
      <w:rPr>
        <w:rFonts w:ascii="Times New Roman" w:eastAsiaTheme="minorHAnsi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59BA70F8"/>
    <w:multiLevelType w:val="hybridMultilevel"/>
    <w:tmpl w:val="63F29B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D6ACE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C65C6"/>
    <w:multiLevelType w:val="multilevel"/>
    <w:tmpl w:val="346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A0B61"/>
    <w:multiLevelType w:val="hybridMultilevel"/>
    <w:tmpl w:val="93F25062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F71B6"/>
    <w:multiLevelType w:val="hybridMultilevel"/>
    <w:tmpl w:val="9824270A"/>
    <w:lvl w:ilvl="0" w:tplc="970667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60780">
    <w:abstractNumId w:val="17"/>
  </w:num>
  <w:num w:numId="2" w16cid:durableId="1383165414">
    <w:abstractNumId w:val="5"/>
  </w:num>
  <w:num w:numId="3" w16cid:durableId="82145063">
    <w:abstractNumId w:val="0"/>
  </w:num>
  <w:num w:numId="4" w16cid:durableId="1078210172">
    <w:abstractNumId w:val="3"/>
  </w:num>
  <w:num w:numId="5" w16cid:durableId="469715307">
    <w:abstractNumId w:val="14"/>
  </w:num>
  <w:num w:numId="6" w16cid:durableId="798648434">
    <w:abstractNumId w:val="10"/>
  </w:num>
  <w:num w:numId="7" w16cid:durableId="1396665614">
    <w:abstractNumId w:val="15"/>
  </w:num>
  <w:num w:numId="8" w16cid:durableId="1028335539">
    <w:abstractNumId w:val="2"/>
  </w:num>
  <w:num w:numId="9" w16cid:durableId="1793203659">
    <w:abstractNumId w:val="12"/>
  </w:num>
  <w:num w:numId="10" w16cid:durableId="1010525587">
    <w:abstractNumId w:val="16"/>
  </w:num>
  <w:num w:numId="11" w16cid:durableId="1297373178">
    <w:abstractNumId w:val="11"/>
  </w:num>
  <w:num w:numId="12" w16cid:durableId="585266591">
    <w:abstractNumId w:val="7"/>
  </w:num>
  <w:num w:numId="13" w16cid:durableId="1537238244">
    <w:abstractNumId w:val="9"/>
  </w:num>
  <w:num w:numId="14" w16cid:durableId="2133741046">
    <w:abstractNumId w:val="6"/>
  </w:num>
  <w:num w:numId="15" w16cid:durableId="827984576">
    <w:abstractNumId w:val="1"/>
  </w:num>
  <w:num w:numId="16" w16cid:durableId="1544712832">
    <w:abstractNumId w:val="13"/>
  </w:num>
  <w:num w:numId="17" w16cid:durableId="1515071420">
    <w:abstractNumId w:val="8"/>
  </w:num>
  <w:num w:numId="18" w16cid:durableId="82099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8E"/>
    <w:rsid w:val="000063F8"/>
    <w:rsid w:val="000159AC"/>
    <w:rsid w:val="00044A82"/>
    <w:rsid w:val="00072BD4"/>
    <w:rsid w:val="000C4599"/>
    <w:rsid w:val="000C4A63"/>
    <w:rsid w:val="00103FBA"/>
    <w:rsid w:val="001B3D9B"/>
    <w:rsid w:val="001B7321"/>
    <w:rsid w:val="001C3855"/>
    <w:rsid w:val="001C5F33"/>
    <w:rsid w:val="001F4DA3"/>
    <w:rsid w:val="00206811"/>
    <w:rsid w:val="002838A1"/>
    <w:rsid w:val="002A0815"/>
    <w:rsid w:val="002A3A6E"/>
    <w:rsid w:val="002B0D76"/>
    <w:rsid w:val="002B3C3A"/>
    <w:rsid w:val="002D225C"/>
    <w:rsid w:val="002F4B24"/>
    <w:rsid w:val="00305E13"/>
    <w:rsid w:val="00306648"/>
    <w:rsid w:val="003278D9"/>
    <w:rsid w:val="003563D3"/>
    <w:rsid w:val="003772C6"/>
    <w:rsid w:val="003A4814"/>
    <w:rsid w:val="003C020E"/>
    <w:rsid w:val="004670EB"/>
    <w:rsid w:val="004A3ACE"/>
    <w:rsid w:val="004A4917"/>
    <w:rsid w:val="004B1D0F"/>
    <w:rsid w:val="0052134E"/>
    <w:rsid w:val="00521CFC"/>
    <w:rsid w:val="00530E8E"/>
    <w:rsid w:val="0053404B"/>
    <w:rsid w:val="00550B29"/>
    <w:rsid w:val="005A6911"/>
    <w:rsid w:val="005D475F"/>
    <w:rsid w:val="005D60C2"/>
    <w:rsid w:val="00636AAA"/>
    <w:rsid w:val="006552C7"/>
    <w:rsid w:val="00656DC9"/>
    <w:rsid w:val="00684D9F"/>
    <w:rsid w:val="00691D89"/>
    <w:rsid w:val="006A1C06"/>
    <w:rsid w:val="006B2A27"/>
    <w:rsid w:val="007154F8"/>
    <w:rsid w:val="0073494C"/>
    <w:rsid w:val="007A3125"/>
    <w:rsid w:val="007C3203"/>
    <w:rsid w:val="007D28BA"/>
    <w:rsid w:val="0080667D"/>
    <w:rsid w:val="00821E90"/>
    <w:rsid w:val="00835300"/>
    <w:rsid w:val="008505BF"/>
    <w:rsid w:val="00850C80"/>
    <w:rsid w:val="00852645"/>
    <w:rsid w:val="00856AC4"/>
    <w:rsid w:val="0088295F"/>
    <w:rsid w:val="008974AE"/>
    <w:rsid w:val="008D27AE"/>
    <w:rsid w:val="008D43BE"/>
    <w:rsid w:val="00915FD1"/>
    <w:rsid w:val="00933082"/>
    <w:rsid w:val="00940E64"/>
    <w:rsid w:val="00944BA7"/>
    <w:rsid w:val="00970C02"/>
    <w:rsid w:val="009D2FD7"/>
    <w:rsid w:val="009D7B3D"/>
    <w:rsid w:val="00A23718"/>
    <w:rsid w:val="00A476EF"/>
    <w:rsid w:val="00A91948"/>
    <w:rsid w:val="00AB4609"/>
    <w:rsid w:val="00B31E15"/>
    <w:rsid w:val="00B37CAE"/>
    <w:rsid w:val="00B40BE9"/>
    <w:rsid w:val="00B526F7"/>
    <w:rsid w:val="00B66841"/>
    <w:rsid w:val="00B718E7"/>
    <w:rsid w:val="00B74EE9"/>
    <w:rsid w:val="00B86D5E"/>
    <w:rsid w:val="00B9605A"/>
    <w:rsid w:val="00B97879"/>
    <w:rsid w:val="00BD245A"/>
    <w:rsid w:val="00BD7AEB"/>
    <w:rsid w:val="00BE4904"/>
    <w:rsid w:val="00BE687C"/>
    <w:rsid w:val="00C025AB"/>
    <w:rsid w:val="00C13A4F"/>
    <w:rsid w:val="00C26606"/>
    <w:rsid w:val="00C46879"/>
    <w:rsid w:val="00C54962"/>
    <w:rsid w:val="00C57677"/>
    <w:rsid w:val="00C635B6"/>
    <w:rsid w:val="00C8776D"/>
    <w:rsid w:val="00CC7E3C"/>
    <w:rsid w:val="00D1144B"/>
    <w:rsid w:val="00D13C36"/>
    <w:rsid w:val="00D1427D"/>
    <w:rsid w:val="00DB0393"/>
    <w:rsid w:val="00DD2ED2"/>
    <w:rsid w:val="00DF5F5A"/>
    <w:rsid w:val="00E06181"/>
    <w:rsid w:val="00E36F1B"/>
    <w:rsid w:val="00E7006F"/>
    <w:rsid w:val="00E75E82"/>
    <w:rsid w:val="00EC426D"/>
    <w:rsid w:val="00EC603E"/>
    <w:rsid w:val="00EE50F2"/>
    <w:rsid w:val="00F12769"/>
    <w:rsid w:val="00F2238B"/>
    <w:rsid w:val="00F7362C"/>
    <w:rsid w:val="00F8161C"/>
    <w:rsid w:val="00F8687B"/>
    <w:rsid w:val="00F961C6"/>
    <w:rsid w:val="00FA3BAB"/>
    <w:rsid w:val="00FE51F1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07C4"/>
  <w15:docId w15:val="{EA51F541-FA8F-4146-B3A8-9CE8F837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AE"/>
  </w:style>
  <w:style w:type="paragraph" w:styleId="Heading1">
    <w:name w:val="heading 1"/>
    <w:basedOn w:val="Normal"/>
    <w:next w:val="Normal"/>
    <w:link w:val="Heading1Char"/>
    <w:uiPriority w:val="9"/>
    <w:qFormat/>
    <w:rsid w:val="006A1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C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8E"/>
  </w:style>
  <w:style w:type="paragraph" w:styleId="Footer">
    <w:name w:val="footer"/>
    <w:basedOn w:val="Normal"/>
    <w:link w:val="Footer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E8E"/>
  </w:style>
  <w:style w:type="paragraph" w:styleId="BalloonText">
    <w:name w:val="Balloon Text"/>
    <w:basedOn w:val="Normal"/>
    <w:link w:val="BalloonTextChar"/>
    <w:uiPriority w:val="99"/>
    <w:semiHidden/>
    <w:unhideWhenUsed/>
    <w:rsid w:val="0053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E8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320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A1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DefaultParagraphFont"/>
    <w:rsid w:val="00856AC4"/>
  </w:style>
  <w:style w:type="paragraph" w:styleId="NormalWeb">
    <w:name w:val="Normal (Web)"/>
    <w:basedOn w:val="Normal"/>
    <w:uiPriority w:val="99"/>
    <w:unhideWhenUsed/>
    <w:rsid w:val="0080667D"/>
    <w:pPr>
      <w:spacing w:after="300" w:line="240" w:lineRule="auto"/>
    </w:pPr>
    <w:rPr>
      <w:rFonts w:ascii="inherit" w:hAnsi="inherit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D28BA"/>
    <w:rPr>
      <w:b/>
      <w:bCs/>
    </w:rPr>
  </w:style>
  <w:style w:type="character" w:styleId="Hyperlink">
    <w:name w:val="Hyperlink"/>
    <w:basedOn w:val="DefaultParagraphFont"/>
    <w:uiPriority w:val="99"/>
    <w:unhideWhenUsed/>
    <w:rsid w:val="009D2FD7"/>
    <w:rPr>
      <w:color w:val="0000FF"/>
      <w:u w:val="single"/>
    </w:rPr>
  </w:style>
  <w:style w:type="character" w:customStyle="1" w:styleId="style-scope">
    <w:name w:val="style-scope"/>
    <w:basedOn w:val="DefaultParagraphFont"/>
    <w:rsid w:val="009D2FD7"/>
  </w:style>
  <w:style w:type="character" w:styleId="Emphasis">
    <w:name w:val="Emphasis"/>
    <w:basedOn w:val="DefaultParagraphFont"/>
    <w:uiPriority w:val="20"/>
    <w:qFormat/>
    <w:rsid w:val="00F73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gz.hr/hr/dogadjanja/metamorfoze-slike-i-rijeci-o-knjizevnom-i-likovnom-djelu-dimitrija-popovica/632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Slavica</cp:lastModifiedBy>
  <cp:revision>9</cp:revision>
  <cp:lastPrinted>2019-02-04T15:53:00Z</cp:lastPrinted>
  <dcterms:created xsi:type="dcterms:W3CDTF">2024-02-08T00:00:00Z</dcterms:created>
  <dcterms:modified xsi:type="dcterms:W3CDTF">2024-02-08T00:44:00Z</dcterms:modified>
</cp:coreProperties>
</file>